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1B" w:rsidRDefault="00D20E1B" w:rsidP="00D20E1B">
      <w:pPr>
        <w:jc w:val="both"/>
      </w:pPr>
    </w:p>
    <w:p w:rsidR="003966F9" w:rsidRDefault="00D20E1B" w:rsidP="00D20E1B">
      <w:pPr>
        <w:jc w:val="both"/>
      </w:pPr>
      <w:r>
        <w:rPr>
          <w:noProof/>
        </w:rPr>
        <w:drawing>
          <wp:inline distT="0" distB="0" distL="0" distR="0">
            <wp:extent cx="2927852" cy="1562100"/>
            <wp:effectExtent l="0" t="0" r="6350" b="0"/>
            <wp:docPr id="1" name="Obrázek 1" descr="https://www.mpo.cz/assets/cz/rozcestnik/ministerstvo/loga-ke-stazeni/2016/10/mp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po.cz/assets/cz/rozcestnik/ministerstvo/loga-ke-stazeni/2016/10/mpo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54" cy="16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E6" w:rsidRDefault="00CC05E6" w:rsidP="000256C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C05E6" w:rsidRDefault="00CC05E6" w:rsidP="000256C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C05E6" w:rsidRDefault="00CC05E6" w:rsidP="000256C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C05E6" w:rsidRPr="00CC05E6" w:rsidRDefault="00CC05E6" w:rsidP="00CC05E6">
      <w:pPr>
        <w:spacing w:line="240" w:lineRule="auto"/>
        <w:ind w:left="2124" w:hanging="2124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Projekt:</w:t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 w:rsidRPr="00CC05E6">
        <w:rPr>
          <w:rFonts w:eastAsia="Calibri" w:cstheme="minorHAnsi"/>
          <w:b/>
          <w:sz w:val="32"/>
          <w:szCs w:val="32"/>
        </w:rPr>
        <w:t>„Polkovice – renovace veřejného osvětlení“</w:t>
      </w:r>
    </w:p>
    <w:p w:rsidR="00CC05E6" w:rsidRPr="00CC05E6" w:rsidRDefault="000256C9" w:rsidP="000256C9">
      <w:pPr>
        <w:spacing w:line="240" w:lineRule="auto"/>
        <w:rPr>
          <w:rFonts w:cstheme="minorHAnsi"/>
          <w:sz w:val="28"/>
          <w:szCs w:val="28"/>
        </w:rPr>
      </w:pPr>
      <w:r w:rsidRPr="00CC05E6">
        <w:rPr>
          <w:rFonts w:cstheme="minorHAnsi"/>
          <w:sz w:val="28"/>
          <w:szCs w:val="28"/>
        </w:rPr>
        <w:t>Poskytovatel</w:t>
      </w:r>
      <w:r w:rsidR="00CC05E6">
        <w:rPr>
          <w:rFonts w:cstheme="minorHAnsi"/>
          <w:sz w:val="28"/>
          <w:szCs w:val="28"/>
        </w:rPr>
        <w:t xml:space="preserve"> dotace</w:t>
      </w:r>
      <w:r w:rsidRPr="00CC05E6">
        <w:rPr>
          <w:rFonts w:cstheme="minorHAnsi"/>
          <w:sz w:val="28"/>
          <w:szCs w:val="28"/>
        </w:rPr>
        <w:t>:</w:t>
      </w:r>
      <w:r w:rsidRPr="00CC05E6">
        <w:rPr>
          <w:rFonts w:cstheme="minorHAnsi"/>
          <w:sz w:val="28"/>
          <w:szCs w:val="28"/>
        </w:rPr>
        <w:tab/>
      </w:r>
      <w:r w:rsidRPr="00CC05E6">
        <w:rPr>
          <w:rFonts w:cstheme="minorHAnsi"/>
          <w:sz w:val="28"/>
          <w:szCs w:val="28"/>
        </w:rPr>
        <w:tab/>
        <w:t>MINISTERSTVO PRŮMYSLU A OBCHODU</w:t>
      </w:r>
    </w:p>
    <w:p w:rsidR="009405A0" w:rsidRPr="00CC05E6" w:rsidRDefault="009405A0" w:rsidP="000256C9">
      <w:pPr>
        <w:spacing w:line="240" w:lineRule="auto"/>
        <w:rPr>
          <w:rFonts w:eastAsia="Calibri" w:cstheme="minorHAnsi"/>
          <w:sz w:val="28"/>
          <w:szCs w:val="28"/>
        </w:rPr>
      </w:pPr>
    </w:p>
    <w:p w:rsidR="000256C9" w:rsidRPr="00CC05E6" w:rsidRDefault="000256C9" w:rsidP="000256C9">
      <w:pPr>
        <w:spacing w:line="240" w:lineRule="auto"/>
        <w:rPr>
          <w:rFonts w:cstheme="minorHAnsi"/>
          <w:sz w:val="28"/>
          <w:szCs w:val="28"/>
        </w:rPr>
      </w:pPr>
      <w:r w:rsidRPr="00CC05E6">
        <w:rPr>
          <w:rFonts w:cstheme="minorHAnsi"/>
          <w:sz w:val="28"/>
          <w:szCs w:val="28"/>
        </w:rPr>
        <w:t xml:space="preserve">Projekt byl realizován s dotací státního rozpočtu v rámci Státního programu na podporu úspor energie na období </w:t>
      </w:r>
      <w:r w:rsidR="00CC05E6">
        <w:rPr>
          <w:rFonts w:cstheme="minorHAnsi"/>
          <w:sz w:val="28"/>
          <w:szCs w:val="28"/>
        </w:rPr>
        <w:t xml:space="preserve">          </w:t>
      </w:r>
      <w:proofErr w:type="gramStart"/>
      <w:r w:rsidRPr="00CC05E6">
        <w:rPr>
          <w:rFonts w:cstheme="minorHAnsi"/>
          <w:sz w:val="28"/>
          <w:szCs w:val="28"/>
        </w:rPr>
        <w:t>2017 – 2021</w:t>
      </w:r>
      <w:proofErr w:type="gramEnd"/>
      <w:r w:rsidRPr="00CC05E6">
        <w:rPr>
          <w:rFonts w:cstheme="minorHAnsi"/>
          <w:sz w:val="28"/>
          <w:szCs w:val="28"/>
        </w:rPr>
        <w:t xml:space="preserve"> Program Efekt </w:t>
      </w:r>
      <w:r w:rsidR="00CC05E6" w:rsidRPr="00CC05E6">
        <w:rPr>
          <w:rFonts w:cstheme="minorHAnsi"/>
          <w:sz w:val="28"/>
          <w:szCs w:val="28"/>
        </w:rPr>
        <w:t xml:space="preserve">2 pro </w:t>
      </w:r>
      <w:r w:rsidRPr="00CC05E6">
        <w:rPr>
          <w:rFonts w:cstheme="minorHAnsi"/>
          <w:sz w:val="28"/>
          <w:szCs w:val="28"/>
        </w:rPr>
        <w:t>2018</w:t>
      </w:r>
    </w:p>
    <w:p w:rsidR="009405A0" w:rsidRPr="00CC05E6" w:rsidRDefault="0067424A" w:rsidP="000256C9">
      <w:pPr>
        <w:spacing w:line="240" w:lineRule="auto"/>
        <w:rPr>
          <w:rFonts w:cstheme="minorHAnsi"/>
          <w:sz w:val="28"/>
          <w:szCs w:val="28"/>
        </w:rPr>
      </w:pPr>
      <w:r w:rsidRPr="00CC05E6">
        <w:rPr>
          <w:rFonts w:cstheme="minorHAnsi"/>
          <w:sz w:val="28"/>
          <w:szCs w:val="28"/>
        </w:rPr>
        <w:t xml:space="preserve">Celkové náklady: </w:t>
      </w:r>
      <w:r w:rsidR="00CC05E6" w:rsidRPr="00CC05E6">
        <w:rPr>
          <w:rFonts w:cstheme="minorHAnsi"/>
          <w:sz w:val="28"/>
          <w:szCs w:val="28"/>
        </w:rPr>
        <w:t>1 129 118,80</w:t>
      </w:r>
      <w:r w:rsidRPr="00CC05E6">
        <w:rPr>
          <w:rFonts w:cstheme="minorHAnsi"/>
          <w:sz w:val="28"/>
          <w:szCs w:val="28"/>
        </w:rPr>
        <w:t xml:space="preserve"> Kč</w:t>
      </w:r>
    </w:p>
    <w:p w:rsidR="009405A0" w:rsidRPr="00CC05E6" w:rsidRDefault="009405A0" w:rsidP="000256C9">
      <w:pPr>
        <w:spacing w:line="240" w:lineRule="auto"/>
        <w:rPr>
          <w:rFonts w:cstheme="minorHAnsi"/>
          <w:sz w:val="28"/>
          <w:szCs w:val="28"/>
        </w:rPr>
      </w:pPr>
      <w:r w:rsidRPr="00CC05E6">
        <w:rPr>
          <w:rFonts w:cstheme="minorHAnsi"/>
          <w:sz w:val="28"/>
          <w:szCs w:val="28"/>
        </w:rPr>
        <w:t>Dotace MPO</w:t>
      </w:r>
      <w:r w:rsidR="00CC05E6">
        <w:rPr>
          <w:rFonts w:cstheme="minorHAnsi"/>
          <w:sz w:val="28"/>
          <w:szCs w:val="28"/>
        </w:rPr>
        <w:t>:</w:t>
      </w:r>
      <w:r w:rsidRPr="00CC05E6">
        <w:rPr>
          <w:rFonts w:cstheme="minorHAnsi"/>
          <w:sz w:val="28"/>
          <w:szCs w:val="28"/>
        </w:rPr>
        <w:t xml:space="preserve"> </w:t>
      </w:r>
      <w:r w:rsidR="0072469C">
        <w:rPr>
          <w:rFonts w:cstheme="minorHAnsi"/>
          <w:sz w:val="28"/>
          <w:szCs w:val="28"/>
        </w:rPr>
        <w:t xml:space="preserve">         </w:t>
      </w:r>
      <w:bookmarkStart w:id="0" w:name="_GoBack"/>
      <w:bookmarkEnd w:id="0"/>
      <w:r w:rsidRPr="00CC05E6">
        <w:rPr>
          <w:rFonts w:cstheme="minorHAnsi"/>
          <w:sz w:val="28"/>
          <w:szCs w:val="28"/>
        </w:rPr>
        <w:t xml:space="preserve"> </w:t>
      </w:r>
      <w:r w:rsidR="00CC05E6" w:rsidRPr="00CC05E6">
        <w:rPr>
          <w:rFonts w:cstheme="minorHAnsi"/>
          <w:sz w:val="28"/>
          <w:szCs w:val="28"/>
        </w:rPr>
        <w:t>488 445</w:t>
      </w:r>
      <w:r w:rsidRPr="00CC05E6">
        <w:rPr>
          <w:rFonts w:cstheme="minorHAnsi"/>
          <w:sz w:val="28"/>
          <w:szCs w:val="28"/>
        </w:rPr>
        <w:t>,- Kč</w:t>
      </w:r>
    </w:p>
    <w:p w:rsidR="009405A0" w:rsidRDefault="009405A0" w:rsidP="009405A0">
      <w:pPr>
        <w:rPr>
          <w:rFonts w:ascii="Arial" w:hAnsi="Arial" w:cs="Arial"/>
          <w:b/>
          <w:sz w:val="44"/>
          <w:szCs w:val="44"/>
        </w:rPr>
      </w:pPr>
    </w:p>
    <w:p w:rsidR="000256C9" w:rsidRDefault="000256C9" w:rsidP="00D20E1B">
      <w:pPr>
        <w:jc w:val="both"/>
      </w:pPr>
    </w:p>
    <w:sectPr w:rsidR="000256C9" w:rsidSect="00674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B"/>
    <w:rsid w:val="000256C9"/>
    <w:rsid w:val="003966F9"/>
    <w:rsid w:val="004A50C3"/>
    <w:rsid w:val="0067424A"/>
    <w:rsid w:val="0072469C"/>
    <w:rsid w:val="009405A0"/>
    <w:rsid w:val="00AD31EF"/>
    <w:rsid w:val="00C41A84"/>
    <w:rsid w:val="00CC05E6"/>
    <w:rsid w:val="00D2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17A6"/>
  <w15:chartTrackingRefBased/>
  <w15:docId w15:val="{9F747D46-32A2-40D5-B271-B70028DD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Starosta</cp:lastModifiedBy>
  <cp:revision>2</cp:revision>
  <cp:lastPrinted>2018-10-31T12:55:00Z</cp:lastPrinted>
  <dcterms:created xsi:type="dcterms:W3CDTF">2018-11-14T08:48:00Z</dcterms:created>
  <dcterms:modified xsi:type="dcterms:W3CDTF">2018-11-14T08:48:00Z</dcterms:modified>
</cp:coreProperties>
</file>