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D04B7" w14:paraId="4EC5F800" w14:textId="77777777" w:rsidTr="005D04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04B7" w14:paraId="026F3C6F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5B4EE8" w14:textId="4C1AD5B8" w:rsidR="005D04B7" w:rsidRPr="005D04B7" w:rsidRDefault="005D04B7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5D04B7">
                    <w:rPr>
                      <w:b/>
                      <w:bCs/>
                      <w:sz w:val="36"/>
                      <w:szCs w:val="36"/>
                    </w:rPr>
                    <w:t>Dotaz:</w:t>
                  </w:r>
                </w:p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D04B7" w14:paraId="788B78B2" w14:textId="77777777" w:rsidTr="005D04B7">
                    <w:tc>
                      <w:tcPr>
                        <w:tcW w:w="9000" w:type="dxa"/>
                        <w:hideMark/>
                      </w:tcPr>
                      <w:p w14:paraId="6A766706" w14:textId="77777777" w:rsidR="005D04B7" w:rsidRDefault="005D04B7"/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D04B7" w14:paraId="10904F3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55ECA83" w14:textId="77777777" w:rsidR="005D04B7" w:rsidRPr="005D04B7" w:rsidRDefault="005D04B7">
                              <w:pPr>
                                <w:spacing w:before="150" w:after="150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LitFin SPV 3 s.r.o.,</w:t>
                              </w:r>
                              <w:r w:rsidRPr="005D04B7"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se sídlem V jirchářích 147/3,</w:t>
                              </w:r>
                              <w:r w:rsidRPr="005D04B7"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Nové Město, 110 00 Praha 1,</w:t>
                              </w:r>
                              <w:r w:rsidRPr="005D04B7"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IČO: 08299129</w:t>
                              </w:r>
                            </w:p>
                            <w:p w14:paraId="608BEA51" w14:textId="77777777" w:rsidR="005D04B7" w:rsidRPr="005D04B7" w:rsidRDefault="005D04B7">
                              <w:pPr>
                                <w:spacing w:before="150" w:after="150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V Praze dne 5.1.2022                                                                                         </w:t>
                              </w:r>
                            </w:p>
                            <w:p w14:paraId="72A90063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Věc: Žádost o informace podle zákona č. 106/1999 Sb.</w:t>
                              </w:r>
                            </w:p>
                            <w:p w14:paraId="5880C36F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Ve smyslu zákona č. 106/1999 Sb., o svobodném přístupu k informacím Vás žádám o zpřístupnění následujících informací:</w:t>
                              </w:r>
                            </w:p>
                            <w:p w14:paraId="5ED661B3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1. Zda jste v říjnu 2021 odebírali na některém z městských/obecních majetků energie od některé z následujících společností:</w:t>
                              </w:r>
                            </w:p>
                            <w:p w14:paraId="616EEAD7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BOHEMIA ENERGY entity s.r.o.</w:t>
                              </w:r>
                            </w:p>
                            <w:p w14:paraId="773419A3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COMFORT ENERGY s.r.o.</w:t>
                              </w:r>
                            </w:p>
                            <w:p w14:paraId="24C872C2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Europe</w:t>
                              </w:r>
                              <w:proofErr w:type="spellEnd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Easy</w:t>
                              </w:r>
                              <w:proofErr w:type="spellEnd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Energy</w:t>
                              </w:r>
                              <w:proofErr w:type="spellEnd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 xml:space="preserve"> a.s.</w:t>
                              </w:r>
                            </w:p>
                            <w:p w14:paraId="38E74FB9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X Energie s.r.o.</w:t>
                              </w:r>
                            </w:p>
                            <w:p w14:paraId="1CEA3E7B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 2. Zda a pokud ano, pak které Vaše příspěvkové organizace odebíraly v říjnu 2021 energie od některé z následujících společností:</w:t>
                              </w:r>
                            </w:p>
                            <w:p w14:paraId="616BB917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BOHEMIA ENERGY entity s.r.o.</w:t>
                              </w:r>
                            </w:p>
                            <w:p w14:paraId="7CA8A156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COMFORT ENERGY s.r.o.</w:t>
                              </w:r>
                            </w:p>
                            <w:p w14:paraId="6C42555A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Europe</w:t>
                              </w:r>
                              <w:proofErr w:type="spellEnd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Easy</w:t>
                              </w:r>
                              <w:proofErr w:type="spellEnd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Energy</w:t>
                              </w:r>
                              <w:proofErr w:type="spellEnd"/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 xml:space="preserve"> a.s.</w:t>
                              </w:r>
                            </w:p>
                            <w:p w14:paraId="47D15A4D" w14:textId="77777777" w:rsidR="005D04B7" w:rsidRPr="005D04B7" w:rsidRDefault="005D04B7" w:rsidP="008853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X Energie s.r.o.</w:t>
                              </w:r>
                            </w:p>
                            <w:p w14:paraId="45821882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Ve smyslu § 17 odst. 2 zákona č. 106/1999 Sb. žádáme o potvrzení předpokládané výše úhrady nákladů, budou-li účtovány. </w:t>
                              </w:r>
                            </w:p>
                            <w:p w14:paraId="2AF31995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Informace žádám poskytnout v elektronické formě na emailovou adresu, z níž byla tato žádost doručena. Za její poskytnutí předem děkuji.</w:t>
                              </w:r>
                            </w:p>
                            <w:p w14:paraId="4B292140" w14:textId="77777777" w:rsidR="005D04B7" w:rsidRPr="005D04B7" w:rsidRDefault="005D04B7">
                              <w:pPr>
                                <w:spacing w:line="360" w:lineRule="auto"/>
                                <w:rPr>
                                  <w:rFonts w:asciiTheme="minorHAnsi" w:eastAsia="Times New Roman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Fonts w:asciiTheme="minorHAnsi" w:eastAsia="Times New Roman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  <w:lastRenderedPageBreak/>
                                <w:t xml:space="preserve">  </w:t>
                              </w:r>
                            </w:p>
                            <w:p w14:paraId="03ED6FF7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S pozdravem a přáním pěkného dne,</w:t>
                              </w:r>
                            </w:p>
                            <w:p w14:paraId="46ED16CB" w14:textId="77777777" w:rsidR="005D04B7" w:rsidRPr="005D04B7" w:rsidRDefault="005D04B7">
                              <w:pPr>
                                <w:spacing w:before="150" w:after="150" w:line="360" w:lineRule="auto"/>
                                <w:rPr>
                                  <w:rFonts w:asciiTheme="minorHAnsi" w:hAnsiTheme="minorHAnsi" w:cstheme="minorHAnsi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5D04B7">
                                <w:rPr>
                                  <w:rStyle w:val="Siln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02020"/>
                                  <w:sz w:val="24"/>
                                  <w:szCs w:val="24"/>
                                </w:rPr>
                                <w:t>Tým LitFin</w:t>
                              </w:r>
                            </w:p>
                          </w:tc>
                        </w:tr>
                      </w:tbl>
                      <w:p w14:paraId="0B3B2F1F" w14:textId="77777777" w:rsidR="005D04B7" w:rsidRDefault="005D04B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A24CF6" w14:textId="77777777" w:rsidR="005D04B7" w:rsidRDefault="005D04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04B7" w14:paraId="35B2235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</w:tcPr>
                <w:p w14:paraId="368A15E3" w14:textId="712A393F" w:rsidR="005D04B7" w:rsidRPr="005D04B7" w:rsidRDefault="005D04B7">
                  <w:pPr>
                    <w:spacing w:before="150" w:after="150"/>
                    <w:rPr>
                      <w:rStyle w:val="Siln"/>
                      <w:rFonts w:ascii="Helvetica" w:hAnsi="Helvetica"/>
                      <w:color w:val="202020"/>
                      <w:sz w:val="24"/>
                      <w:szCs w:val="24"/>
                    </w:rPr>
                  </w:pPr>
                  <w:r>
                    <w:rPr>
                      <w:rStyle w:val="Siln"/>
                      <w:rFonts w:ascii="Helvetica" w:hAnsi="Helvetica"/>
                      <w:color w:val="202020"/>
                      <w:sz w:val="24"/>
                      <w:szCs w:val="24"/>
                    </w:rPr>
                    <w:lastRenderedPageBreak/>
                    <w:t>Odpověď:</w:t>
                  </w:r>
                </w:p>
                <w:p w14:paraId="7BE32363" w14:textId="24AFB147" w:rsidR="005D04B7" w:rsidRPr="005D04B7" w:rsidRDefault="005D04B7">
                  <w:pPr>
                    <w:spacing w:before="150" w:after="150"/>
                    <w:rPr>
                      <w:rStyle w:val="Siln"/>
                      <w:rFonts w:ascii="Helvetica" w:hAnsi="Helvetica"/>
                      <w:b w:val="0"/>
                      <w:bCs w:val="0"/>
                      <w:color w:val="202020"/>
                      <w:sz w:val="24"/>
                      <w:szCs w:val="24"/>
                    </w:rPr>
                  </w:pPr>
                  <w:r w:rsidRPr="005D04B7">
                    <w:rPr>
                      <w:sz w:val="24"/>
                      <w:szCs w:val="24"/>
                      <w:lang w:eastAsia="en-US"/>
                    </w:rPr>
                    <w:t>N</w:t>
                  </w:r>
                  <w:r w:rsidRPr="005D04B7">
                    <w:rPr>
                      <w:sz w:val="24"/>
                      <w:szCs w:val="24"/>
                      <w:lang w:eastAsia="en-US"/>
                    </w:rPr>
                    <w:t>a základě vaší žádosti ze dne 5.1.2022 sdělujeme, že jsme v říjnu 2021 neodebírali na žádném z obecních majetků energie od vámi uváděných společností. Ani naše příspěvková organizace neodebírala v říjnu 2021 energie od těchto vámi uváděných společností</w:t>
                  </w:r>
                  <w:r w:rsidRPr="005D04B7"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  <w:p w14:paraId="0382382F" w14:textId="0E037AC8" w:rsidR="005D04B7" w:rsidRDefault="005D04B7">
                  <w:pPr>
                    <w:spacing w:before="150" w:after="150"/>
                    <w:rPr>
                      <w:rStyle w:val="Siln"/>
                      <w:rFonts w:ascii="Helvetica" w:hAnsi="Helvetica"/>
                      <w:color w:val="202020"/>
                      <w:sz w:val="24"/>
                      <w:szCs w:val="24"/>
                    </w:rPr>
                  </w:pPr>
                </w:p>
              </w:tc>
            </w:tr>
          </w:tbl>
          <w:p w14:paraId="006E113F" w14:textId="77777777" w:rsidR="005D04B7" w:rsidRDefault="005D04B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04B7" w14:paraId="1EF0FD2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p w14:paraId="05440E9B" w14:textId="77777777" w:rsidR="005D04B7" w:rsidRDefault="005D04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2D669B" w14:textId="77777777" w:rsidR="005D04B7" w:rsidRDefault="005D04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4B7" w14:paraId="79A4F90F" w14:textId="77777777" w:rsidTr="005D04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p w14:paraId="3B56526D" w14:textId="77777777" w:rsidR="005D04B7" w:rsidRDefault="005D04B7">
            <w:pPr>
              <w:spacing w:before="150" w:after="150"/>
              <w:rPr>
                <w:rStyle w:val="Siln"/>
                <w:rFonts w:ascii="Helvetica" w:hAnsi="Helvetica"/>
                <w:color w:val="202020"/>
                <w:sz w:val="24"/>
                <w:szCs w:val="24"/>
              </w:rPr>
            </w:pPr>
          </w:p>
        </w:tc>
      </w:tr>
    </w:tbl>
    <w:p w14:paraId="071222EE" w14:textId="77777777" w:rsidR="007C131D" w:rsidRDefault="007C131D" w:rsidP="005D04B7"/>
    <w:sectPr w:rsidR="007C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3124"/>
    <w:multiLevelType w:val="multilevel"/>
    <w:tmpl w:val="016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E5D43"/>
    <w:multiLevelType w:val="multilevel"/>
    <w:tmpl w:val="3D52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B7"/>
    <w:rsid w:val="005D04B7"/>
    <w:rsid w:val="007C131D"/>
    <w:rsid w:val="009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B2B3"/>
  <w15:chartTrackingRefBased/>
  <w15:docId w15:val="{4BEB7670-D89E-4561-830E-76DE98FA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4B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04B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2022-01-10T13:33:00Z</dcterms:created>
  <dcterms:modified xsi:type="dcterms:W3CDTF">2022-01-10T13:39:00Z</dcterms:modified>
</cp:coreProperties>
</file>